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7F7" w:rsidRPr="00F447F7" w:rsidRDefault="00F447F7" w:rsidP="00F447F7">
      <w:pPr>
        <w:shd w:val="clear" w:color="auto" w:fill="FFFFFF"/>
        <w:spacing w:before="161" w:after="161" w:line="270" w:lineRule="atLeast"/>
        <w:ind w:left="375"/>
        <w:outlineLvl w:val="0"/>
        <w:rPr>
          <w:rFonts w:ascii="Times New Roman" w:eastAsia="Times New Roman" w:hAnsi="Times New Roman" w:cs="Times New Roman"/>
          <w:b/>
          <w:bCs/>
          <w:color w:val="22272F"/>
          <w:kern w:val="36"/>
          <w:sz w:val="33"/>
          <w:szCs w:val="33"/>
          <w:lang w:eastAsia="ru-RU"/>
        </w:rPr>
      </w:pPr>
      <w:r w:rsidRPr="00F447F7">
        <w:rPr>
          <w:rFonts w:ascii="Times New Roman" w:eastAsia="Times New Roman" w:hAnsi="Times New Roman" w:cs="Times New Roman"/>
          <w:b/>
          <w:bCs/>
          <w:color w:val="22272F"/>
          <w:kern w:val="36"/>
          <w:sz w:val="33"/>
          <w:szCs w:val="33"/>
          <w:lang w:eastAsia="ru-RU"/>
        </w:rPr>
        <w:t>Федеральный закон от 23 февраля 2013 г. N 15-ФЗ "Об охране здоровья граждан от воздействия окружающего табачного дыма и последствий потребления табака" (с изменениями и дополнениями)</w:t>
      </w:r>
    </w:p>
    <w:p w:rsidR="00F447F7" w:rsidRPr="00F447F7" w:rsidRDefault="00F447F7" w:rsidP="00F447F7">
      <w:pPr>
        <w:numPr>
          <w:ilvl w:val="0"/>
          <w:numId w:val="1"/>
        </w:numPr>
        <w:shd w:val="clear" w:color="auto" w:fill="FFFFFF"/>
        <w:spacing w:after="0" w:line="270" w:lineRule="atLeast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hyperlink r:id="rId6" w:anchor="text" w:history="1">
        <w:r w:rsidRPr="00F447F7">
          <w:rPr>
            <w:rFonts w:ascii="Times New Roman" w:eastAsia="Times New Roman" w:hAnsi="Times New Roman" w:cs="Times New Roman"/>
            <w:color w:val="22272F"/>
            <w:sz w:val="18"/>
            <w:szCs w:val="18"/>
            <w:u w:val="single"/>
            <w:lang w:eastAsia="ru-RU"/>
          </w:rPr>
          <w:t>Федеральный закон от 23 февраля 2013 г. N 15-ФЗ "Об охране здоровья граждан от воздействия окружающего табачного дыма и последствий потребления табака" (с изменениями и дополнениями)</w:t>
        </w:r>
      </w:hyperlink>
    </w:p>
    <w:p w:rsidR="00F447F7" w:rsidRPr="00F447F7" w:rsidRDefault="00F447F7" w:rsidP="00F447F7">
      <w:pPr>
        <w:numPr>
          <w:ilvl w:val="0"/>
          <w:numId w:val="1"/>
        </w:numPr>
        <w:shd w:val="clear" w:color="auto" w:fill="FFFFFF"/>
        <w:spacing w:after="0" w:line="270" w:lineRule="atLeast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hyperlink r:id="rId7" w:anchor="block_1" w:history="1">
        <w:r w:rsidRPr="00F447F7">
          <w:rPr>
            <w:rFonts w:ascii="Times New Roman" w:eastAsia="Times New Roman" w:hAnsi="Times New Roman" w:cs="Times New Roman"/>
            <w:color w:val="22272F"/>
            <w:sz w:val="18"/>
            <w:szCs w:val="18"/>
            <w:u w:val="single"/>
            <w:lang w:eastAsia="ru-RU"/>
          </w:rPr>
          <w:t>Статья 1. Предмет регулирования настоящего Федерального закона</w:t>
        </w:r>
      </w:hyperlink>
    </w:p>
    <w:p w:rsidR="00F447F7" w:rsidRPr="00F447F7" w:rsidRDefault="00F447F7" w:rsidP="00F447F7">
      <w:pPr>
        <w:numPr>
          <w:ilvl w:val="0"/>
          <w:numId w:val="1"/>
        </w:numPr>
        <w:shd w:val="clear" w:color="auto" w:fill="FFFFFF"/>
        <w:spacing w:after="0" w:line="270" w:lineRule="atLeast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hyperlink r:id="rId8" w:anchor="block_2" w:history="1">
        <w:r w:rsidRPr="00F447F7">
          <w:rPr>
            <w:rFonts w:ascii="Times New Roman" w:eastAsia="Times New Roman" w:hAnsi="Times New Roman" w:cs="Times New Roman"/>
            <w:color w:val="22272F"/>
            <w:sz w:val="18"/>
            <w:szCs w:val="18"/>
            <w:u w:val="single"/>
            <w:lang w:eastAsia="ru-RU"/>
          </w:rPr>
          <w:t>Статья 2. Основные понятия, используемые в настоящем Федеральном законе</w:t>
        </w:r>
      </w:hyperlink>
    </w:p>
    <w:p w:rsidR="00F447F7" w:rsidRPr="00F447F7" w:rsidRDefault="00F447F7" w:rsidP="00F447F7">
      <w:pPr>
        <w:numPr>
          <w:ilvl w:val="0"/>
          <w:numId w:val="1"/>
        </w:numPr>
        <w:shd w:val="clear" w:color="auto" w:fill="FFFFFF"/>
        <w:spacing w:after="0" w:line="270" w:lineRule="atLeast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hyperlink r:id="rId9" w:anchor="block_3" w:history="1">
        <w:r w:rsidRPr="00F447F7">
          <w:rPr>
            <w:rFonts w:ascii="Times New Roman" w:eastAsia="Times New Roman" w:hAnsi="Times New Roman" w:cs="Times New Roman"/>
            <w:color w:val="22272F"/>
            <w:sz w:val="18"/>
            <w:szCs w:val="18"/>
            <w:u w:val="single"/>
            <w:lang w:eastAsia="ru-RU"/>
          </w:rPr>
          <w:t>Статья 3. Законодательство в сфере охраны здоровья граждан от воздействия окружающего табачного дыма и последствий потребления табака</w:t>
        </w:r>
      </w:hyperlink>
    </w:p>
    <w:p w:rsidR="00F447F7" w:rsidRPr="00F447F7" w:rsidRDefault="00F447F7" w:rsidP="00F447F7">
      <w:pPr>
        <w:numPr>
          <w:ilvl w:val="0"/>
          <w:numId w:val="1"/>
        </w:numPr>
        <w:shd w:val="clear" w:color="auto" w:fill="FFFFFF"/>
        <w:spacing w:after="0" w:line="270" w:lineRule="atLeast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hyperlink r:id="rId10" w:anchor="block_4" w:history="1">
        <w:r w:rsidRPr="00F447F7">
          <w:rPr>
            <w:rFonts w:ascii="Times New Roman" w:eastAsia="Times New Roman" w:hAnsi="Times New Roman" w:cs="Times New Roman"/>
            <w:color w:val="22272F"/>
            <w:sz w:val="18"/>
            <w:szCs w:val="18"/>
            <w:u w:val="single"/>
            <w:lang w:eastAsia="ru-RU"/>
          </w:rPr>
          <w:t>Статья 4. Основные принципы охраны здоровья граждан от воздействия окружающего табачного дыма и последствий потребления табака</w:t>
        </w:r>
      </w:hyperlink>
    </w:p>
    <w:p w:rsidR="00F447F7" w:rsidRPr="00F447F7" w:rsidRDefault="00F447F7" w:rsidP="00F447F7">
      <w:pPr>
        <w:numPr>
          <w:ilvl w:val="0"/>
          <w:numId w:val="1"/>
        </w:numPr>
        <w:shd w:val="clear" w:color="auto" w:fill="FFFFFF"/>
        <w:spacing w:after="0" w:line="270" w:lineRule="atLeast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hyperlink r:id="rId11" w:anchor="block_5" w:history="1">
        <w:r w:rsidRPr="00F447F7">
          <w:rPr>
            <w:rFonts w:ascii="Times New Roman" w:eastAsia="Times New Roman" w:hAnsi="Times New Roman" w:cs="Times New Roman"/>
            <w:color w:val="22272F"/>
            <w:sz w:val="18"/>
            <w:szCs w:val="18"/>
            <w:u w:val="single"/>
            <w:lang w:eastAsia="ru-RU"/>
          </w:rPr>
          <w:t>Статья 5. Полномочия федеральных органов государственной власти в сфере охраны здоровья граждан от воздействия окружающего табачного дыма и последствий потребления табака</w:t>
        </w:r>
      </w:hyperlink>
    </w:p>
    <w:p w:rsidR="00F447F7" w:rsidRPr="00F447F7" w:rsidRDefault="00F447F7" w:rsidP="00F447F7">
      <w:pPr>
        <w:numPr>
          <w:ilvl w:val="0"/>
          <w:numId w:val="1"/>
        </w:numPr>
        <w:shd w:val="clear" w:color="auto" w:fill="FFFFFF"/>
        <w:spacing w:after="0" w:line="270" w:lineRule="atLeast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hyperlink r:id="rId12" w:anchor="block_6" w:history="1">
        <w:r w:rsidRPr="00F447F7">
          <w:rPr>
            <w:rFonts w:ascii="Times New Roman" w:eastAsia="Times New Roman" w:hAnsi="Times New Roman" w:cs="Times New Roman"/>
            <w:color w:val="22272F"/>
            <w:sz w:val="18"/>
            <w:szCs w:val="18"/>
            <w:u w:val="single"/>
            <w:lang w:eastAsia="ru-RU"/>
          </w:rPr>
          <w:t>Статья 6. Полномочия органов государственной власти субъектов Российской Федерации в сфере охраны здоровья граждан от воздействия окружающего табачного дыма и последствий потребления табака</w:t>
        </w:r>
      </w:hyperlink>
    </w:p>
    <w:p w:rsidR="00F447F7" w:rsidRPr="00F447F7" w:rsidRDefault="00F447F7" w:rsidP="00F447F7">
      <w:pPr>
        <w:numPr>
          <w:ilvl w:val="0"/>
          <w:numId w:val="1"/>
        </w:numPr>
        <w:shd w:val="clear" w:color="auto" w:fill="FFFFFF"/>
        <w:spacing w:after="0" w:line="270" w:lineRule="atLeast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hyperlink r:id="rId13" w:anchor="block_7" w:history="1">
        <w:r w:rsidRPr="00F447F7">
          <w:rPr>
            <w:rFonts w:ascii="Times New Roman" w:eastAsia="Times New Roman" w:hAnsi="Times New Roman" w:cs="Times New Roman"/>
            <w:color w:val="22272F"/>
            <w:sz w:val="18"/>
            <w:szCs w:val="18"/>
            <w:u w:val="single"/>
            <w:lang w:eastAsia="ru-RU"/>
          </w:rPr>
          <w:t>Статья 7. Полномочия органов местного самоуправления в сфере охраны здоровья граждан от воздействия окружающего табачного дыма и последствий потребления табака</w:t>
        </w:r>
      </w:hyperlink>
    </w:p>
    <w:p w:rsidR="00F447F7" w:rsidRPr="00F447F7" w:rsidRDefault="00F447F7" w:rsidP="00F447F7">
      <w:pPr>
        <w:numPr>
          <w:ilvl w:val="0"/>
          <w:numId w:val="1"/>
        </w:numPr>
        <w:shd w:val="clear" w:color="auto" w:fill="FFFFFF"/>
        <w:spacing w:after="0" w:line="270" w:lineRule="atLeast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hyperlink r:id="rId14" w:anchor="block_8" w:history="1">
        <w:r w:rsidRPr="00F447F7">
          <w:rPr>
            <w:rFonts w:ascii="Times New Roman" w:eastAsia="Times New Roman" w:hAnsi="Times New Roman" w:cs="Times New Roman"/>
            <w:color w:val="22272F"/>
            <w:sz w:val="18"/>
            <w:szCs w:val="18"/>
            <w:u w:val="single"/>
            <w:lang w:eastAsia="ru-RU"/>
          </w:rPr>
          <w:t>Статья 8. Взаимодействие органов государственной власти и органов местного самоуправления с табачными организациями</w:t>
        </w:r>
      </w:hyperlink>
    </w:p>
    <w:p w:rsidR="00F447F7" w:rsidRPr="00F447F7" w:rsidRDefault="00F447F7" w:rsidP="00F447F7">
      <w:pPr>
        <w:numPr>
          <w:ilvl w:val="0"/>
          <w:numId w:val="1"/>
        </w:numPr>
        <w:shd w:val="clear" w:color="auto" w:fill="FFFFFF"/>
        <w:spacing w:after="0" w:line="270" w:lineRule="atLeast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hyperlink r:id="rId15" w:anchor="block_9" w:history="1">
        <w:r w:rsidRPr="00F447F7">
          <w:rPr>
            <w:rFonts w:ascii="Times New Roman" w:eastAsia="Times New Roman" w:hAnsi="Times New Roman" w:cs="Times New Roman"/>
            <w:color w:val="22272F"/>
            <w:sz w:val="18"/>
            <w:szCs w:val="18"/>
            <w:u w:val="single"/>
            <w:lang w:eastAsia="ru-RU"/>
          </w:rPr>
          <w:t>Статья 9. Права и обязанности граждан в сфере охраны здоровья граждан от воздействия окружающего табачного дыма и последствий потребления табака</w:t>
        </w:r>
      </w:hyperlink>
    </w:p>
    <w:p w:rsidR="00F447F7" w:rsidRPr="00F447F7" w:rsidRDefault="00F447F7" w:rsidP="00F447F7">
      <w:pPr>
        <w:numPr>
          <w:ilvl w:val="0"/>
          <w:numId w:val="1"/>
        </w:numPr>
        <w:shd w:val="clear" w:color="auto" w:fill="FFFFFF"/>
        <w:spacing w:after="0" w:line="270" w:lineRule="atLeast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hyperlink r:id="rId16" w:anchor="block_10" w:history="1">
        <w:r w:rsidRPr="00F447F7">
          <w:rPr>
            <w:rFonts w:ascii="Times New Roman" w:eastAsia="Times New Roman" w:hAnsi="Times New Roman" w:cs="Times New Roman"/>
            <w:color w:val="22272F"/>
            <w:sz w:val="18"/>
            <w:szCs w:val="18"/>
            <w:u w:val="single"/>
            <w:lang w:eastAsia="ru-RU"/>
          </w:rPr>
          <w:t>Статья 10. Права и обязанности индивидуальных предпринимателей и юридических лиц в сфере охраны здоровья граждан от воздействия окружающего табачного дыма и последствий потребления табака</w:t>
        </w:r>
      </w:hyperlink>
    </w:p>
    <w:p w:rsidR="00F447F7" w:rsidRPr="00F447F7" w:rsidRDefault="00F447F7" w:rsidP="00F447F7">
      <w:pPr>
        <w:numPr>
          <w:ilvl w:val="0"/>
          <w:numId w:val="1"/>
        </w:numPr>
        <w:shd w:val="clear" w:color="auto" w:fill="FFFFFF"/>
        <w:spacing w:after="0" w:line="270" w:lineRule="atLeast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hyperlink r:id="rId17" w:anchor="block_11" w:history="1">
        <w:r w:rsidRPr="00F447F7">
          <w:rPr>
            <w:rFonts w:ascii="Times New Roman" w:eastAsia="Times New Roman" w:hAnsi="Times New Roman" w:cs="Times New Roman"/>
            <w:color w:val="22272F"/>
            <w:sz w:val="18"/>
            <w:szCs w:val="18"/>
            <w:u w:val="single"/>
            <w:lang w:eastAsia="ru-RU"/>
          </w:rPr>
          <w:t>Статья 11. Организация осуществления мер, направленных на предотвращение воздействия окружающего табачного дыма и сокращение потребления табака</w:t>
        </w:r>
      </w:hyperlink>
    </w:p>
    <w:p w:rsidR="00F447F7" w:rsidRPr="00F447F7" w:rsidRDefault="00F447F7" w:rsidP="00F447F7">
      <w:pPr>
        <w:numPr>
          <w:ilvl w:val="0"/>
          <w:numId w:val="1"/>
        </w:numPr>
        <w:shd w:val="clear" w:color="auto" w:fill="FFFFFF"/>
        <w:spacing w:after="0" w:line="270" w:lineRule="atLeast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hyperlink r:id="rId18" w:anchor="block_12" w:history="1">
        <w:r w:rsidRPr="00F447F7">
          <w:rPr>
            <w:rFonts w:ascii="Times New Roman" w:eastAsia="Times New Roman" w:hAnsi="Times New Roman" w:cs="Times New Roman"/>
            <w:color w:val="22272F"/>
            <w:sz w:val="18"/>
            <w:szCs w:val="18"/>
            <w:u w:val="single"/>
            <w:lang w:eastAsia="ru-RU"/>
          </w:rPr>
          <w:t>Статья 12. Запрет курения табака на отдельных территориях, в помещениях и на объектах</w:t>
        </w:r>
      </w:hyperlink>
    </w:p>
    <w:p w:rsidR="00F447F7" w:rsidRPr="00F447F7" w:rsidRDefault="00F447F7" w:rsidP="00F447F7">
      <w:pPr>
        <w:numPr>
          <w:ilvl w:val="0"/>
          <w:numId w:val="1"/>
        </w:numPr>
        <w:shd w:val="clear" w:color="auto" w:fill="FFFFFF"/>
        <w:spacing w:after="0" w:line="270" w:lineRule="atLeast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hyperlink r:id="rId19" w:anchor="block_13" w:history="1">
        <w:r w:rsidRPr="00F447F7">
          <w:rPr>
            <w:rFonts w:ascii="Times New Roman" w:eastAsia="Times New Roman" w:hAnsi="Times New Roman" w:cs="Times New Roman"/>
            <w:color w:val="22272F"/>
            <w:sz w:val="18"/>
            <w:szCs w:val="18"/>
            <w:u w:val="single"/>
            <w:lang w:eastAsia="ru-RU"/>
          </w:rPr>
          <w:t>Статья 13. Ценовые и налоговые меры, направленные на сокращение спроса на табачные изделия</w:t>
        </w:r>
      </w:hyperlink>
    </w:p>
    <w:p w:rsidR="00F447F7" w:rsidRPr="00F447F7" w:rsidRDefault="00F447F7" w:rsidP="00F447F7">
      <w:pPr>
        <w:numPr>
          <w:ilvl w:val="0"/>
          <w:numId w:val="1"/>
        </w:numPr>
        <w:shd w:val="clear" w:color="auto" w:fill="FFFFFF"/>
        <w:spacing w:after="0" w:line="270" w:lineRule="atLeast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hyperlink r:id="rId20" w:anchor="block_14" w:history="1">
        <w:r w:rsidRPr="00F447F7">
          <w:rPr>
            <w:rFonts w:ascii="Times New Roman" w:eastAsia="Times New Roman" w:hAnsi="Times New Roman" w:cs="Times New Roman"/>
            <w:color w:val="22272F"/>
            <w:sz w:val="18"/>
            <w:szCs w:val="18"/>
            <w:u w:val="single"/>
            <w:lang w:eastAsia="ru-RU"/>
          </w:rPr>
          <w:t>Статья 14. Регулирование состава табачных изделий и регулирование раскрытия состава табачных изделий, установление требований к упаковке и маркировке табачных изделий</w:t>
        </w:r>
      </w:hyperlink>
    </w:p>
    <w:p w:rsidR="00F447F7" w:rsidRPr="00F447F7" w:rsidRDefault="00F447F7" w:rsidP="00F447F7">
      <w:pPr>
        <w:numPr>
          <w:ilvl w:val="0"/>
          <w:numId w:val="1"/>
        </w:numPr>
        <w:shd w:val="clear" w:color="auto" w:fill="FFFFFF"/>
        <w:spacing w:after="0" w:line="270" w:lineRule="atLeast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hyperlink r:id="rId21" w:anchor="block_15" w:history="1">
        <w:r w:rsidRPr="00F447F7">
          <w:rPr>
            <w:rFonts w:ascii="Times New Roman" w:eastAsia="Times New Roman" w:hAnsi="Times New Roman" w:cs="Times New Roman"/>
            <w:color w:val="22272F"/>
            <w:sz w:val="18"/>
            <w:szCs w:val="18"/>
            <w:u w:val="single"/>
            <w:lang w:eastAsia="ru-RU"/>
          </w:rPr>
          <w:t>Статья 15. Просвещение населения и информирование его о вреде потребления табака и вредном воздействии окружающего табачного дыма</w:t>
        </w:r>
      </w:hyperlink>
    </w:p>
    <w:p w:rsidR="00F447F7" w:rsidRPr="00F447F7" w:rsidRDefault="00F447F7" w:rsidP="00F447F7">
      <w:pPr>
        <w:numPr>
          <w:ilvl w:val="0"/>
          <w:numId w:val="1"/>
        </w:numPr>
        <w:shd w:val="clear" w:color="auto" w:fill="FFFFFF"/>
        <w:spacing w:after="0" w:line="270" w:lineRule="atLeast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hyperlink r:id="rId22" w:anchor="block_16" w:history="1">
        <w:r w:rsidRPr="00F447F7">
          <w:rPr>
            <w:rFonts w:ascii="Times New Roman" w:eastAsia="Times New Roman" w:hAnsi="Times New Roman" w:cs="Times New Roman"/>
            <w:color w:val="22272F"/>
            <w:sz w:val="18"/>
            <w:szCs w:val="18"/>
            <w:u w:val="single"/>
            <w:lang w:eastAsia="ru-RU"/>
          </w:rPr>
          <w:t>Статья 16. Запрет рекламы и стимулирования продажи табака, спонсорства табака</w:t>
        </w:r>
      </w:hyperlink>
    </w:p>
    <w:p w:rsidR="00F447F7" w:rsidRPr="00F447F7" w:rsidRDefault="00F447F7" w:rsidP="00F447F7">
      <w:pPr>
        <w:numPr>
          <w:ilvl w:val="0"/>
          <w:numId w:val="1"/>
        </w:numPr>
        <w:shd w:val="clear" w:color="auto" w:fill="FFFFFF"/>
        <w:spacing w:after="0" w:line="270" w:lineRule="atLeast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hyperlink r:id="rId23" w:anchor="block_17" w:history="1">
        <w:r w:rsidRPr="00F447F7">
          <w:rPr>
            <w:rFonts w:ascii="Times New Roman" w:eastAsia="Times New Roman" w:hAnsi="Times New Roman" w:cs="Times New Roman"/>
            <w:color w:val="22272F"/>
            <w:sz w:val="18"/>
            <w:szCs w:val="18"/>
            <w:u w:val="single"/>
            <w:lang w:eastAsia="ru-RU"/>
          </w:rPr>
          <w:t>Статья 17. Оказание гражданам медицинской помощи, направленной на прекращение потребления табака, лечение табачной зависимости и последствий потребления табака</w:t>
        </w:r>
      </w:hyperlink>
    </w:p>
    <w:p w:rsidR="00F447F7" w:rsidRPr="00F447F7" w:rsidRDefault="00F447F7" w:rsidP="00F447F7">
      <w:pPr>
        <w:numPr>
          <w:ilvl w:val="0"/>
          <w:numId w:val="1"/>
        </w:numPr>
        <w:shd w:val="clear" w:color="auto" w:fill="FFFFFF"/>
        <w:spacing w:after="0" w:line="270" w:lineRule="atLeast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hyperlink r:id="rId24" w:anchor="block_18" w:history="1">
        <w:r w:rsidRPr="00F447F7">
          <w:rPr>
            <w:rFonts w:ascii="Times New Roman" w:eastAsia="Times New Roman" w:hAnsi="Times New Roman" w:cs="Times New Roman"/>
            <w:color w:val="22272F"/>
            <w:sz w:val="18"/>
            <w:szCs w:val="18"/>
            <w:u w:val="single"/>
            <w:lang w:eastAsia="ru-RU"/>
          </w:rPr>
          <w:t>Статья 18. Предотвращение незаконной торговли табачной продукцией и табачными изделиями</w:t>
        </w:r>
      </w:hyperlink>
    </w:p>
    <w:p w:rsidR="00F447F7" w:rsidRPr="00F447F7" w:rsidRDefault="00F447F7" w:rsidP="00F447F7">
      <w:pPr>
        <w:numPr>
          <w:ilvl w:val="0"/>
          <w:numId w:val="1"/>
        </w:numPr>
        <w:shd w:val="clear" w:color="auto" w:fill="FFFFFF"/>
        <w:spacing w:after="0" w:line="270" w:lineRule="atLeast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hyperlink r:id="rId25" w:anchor="block_19" w:history="1">
        <w:r w:rsidRPr="00F447F7">
          <w:rPr>
            <w:rFonts w:ascii="Times New Roman" w:eastAsia="Times New Roman" w:hAnsi="Times New Roman" w:cs="Times New Roman"/>
            <w:color w:val="22272F"/>
            <w:sz w:val="18"/>
            <w:szCs w:val="18"/>
            <w:u w:val="single"/>
            <w:lang w:eastAsia="ru-RU"/>
          </w:rPr>
          <w:t>Статья 19. Ограничения торговли табачной продукцией и табачными изделиями</w:t>
        </w:r>
      </w:hyperlink>
    </w:p>
    <w:p w:rsidR="00F447F7" w:rsidRPr="00F447F7" w:rsidRDefault="00F447F7" w:rsidP="00F447F7">
      <w:pPr>
        <w:numPr>
          <w:ilvl w:val="0"/>
          <w:numId w:val="1"/>
        </w:numPr>
        <w:shd w:val="clear" w:color="auto" w:fill="FFFFFF"/>
        <w:spacing w:after="0" w:line="270" w:lineRule="atLeast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hyperlink r:id="rId26" w:anchor="block_20" w:history="1">
        <w:r w:rsidRPr="00F447F7">
          <w:rPr>
            <w:rFonts w:ascii="Times New Roman" w:eastAsia="Times New Roman" w:hAnsi="Times New Roman" w:cs="Times New Roman"/>
            <w:color w:val="22272F"/>
            <w:sz w:val="18"/>
            <w:szCs w:val="18"/>
            <w:u w:val="single"/>
            <w:lang w:eastAsia="ru-RU"/>
          </w:rPr>
          <w:t>Статья 20. Запрет продажи табачной продукции несовершеннолетним и несовершеннолетними, потребления табака несовершеннолетними, а также вовлечения детей в процесс потребления табака</w:t>
        </w:r>
      </w:hyperlink>
    </w:p>
    <w:p w:rsidR="00F447F7" w:rsidRPr="00F447F7" w:rsidRDefault="00F447F7" w:rsidP="00F447F7">
      <w:pPr>
        <w:numPr>
          <w:ilvl w:val="0"/>
          <w:numId w:val="1"/>
        </w:numPr>
        <w:shd w:val="clear" w:color="auto" w:fill="FFFFFF"/>
        <w:spacing w:after="0" w:line="270" w:lineRule="atLeast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hyperlink r:id="rId27" w:anchor="block_21" w:history="1">
        <w:r w:rsidRPr="00F447F7">
          <w:rPr>
            <w:rFonts w:ascii="Times New Roman" w:eastAsia="Times New Roman" w:hAnsi="Times New Roman" w:cs="Times New Roman"/>
            <w:color w:val="22272F"/>
            <w:sz w:val="18"/>
            <w:szCs w:val="18"/>
            <w:u w:val="single"/>
            <w:lang w:eastAsia="ru-RU"/>
          </w:rPr>
          <w:t>Статья 21. Государственный контроль (надзор) в сфере охраны здоровья граждан от воздействия окружающего табачного дыма и последствий потребления табака</w:t>
        </w:r>
      </w:hyperlink>
    </w:p>
    <w:p w:rsidR="00F447F7" w:rsidRPr="00F447F7" w:rsidRDefault="00F447F7" w:rsidP="00F447F7">
      <w:pPr>
        <w:numPr>
          <w:ilvl w:val="0"/>
          <w:numId w:val="1"/>
        </w:numPr>
        <w:shd w:val="clear" w:color="auto" w:fill="FFFFFF"/>
        <w:spacing w:after="0" w:line="270" w:lineRule="atLeast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hyperlink r:id="rId28" w:anchor="block_22" w:history="1">
        <w:r w:rsidRPr="00F447F7">
          <w:rPr>
            <w:rFonts w:ascii="Times New Roman" w:eastAsia="Times New Roman" w:hAnsi="Times New Roman" w:cs="Times New Roman"/>
            <w:color w:val="22272F"/>
            <w:sz w:val="18"/>
            <w:szCs w:val="18"/>
            <w:u w:val="single"/>
            <w:lang w:eastAsia="ru-RU"/>
          </w:rPr>
          <w:t>Статья 22. Мониторинг и оценка эффективности реализации мероприятий, направленных на предотвращение воздействия окружающего табачного дыма и сокращение потребления табака</w:t>
        </w:r>
      </w:hyperlink>
    </w:p>
    <w:p w:rsidR="00F447F7" w:rsidRPr="00F447F7" w:rsidRDefault="00F447F7" w:rsidP="00F447F7">
      <w:pPr>
        <w:numPr>
          <w:ilvl w:val="0"/>
          <w:numId w:val="1"/>
        </w:numPr>
        <w:shd w:val="clear" w:color="auto" w:fill="FFFFFF"/>
        <w:spacing w:after="0" w:line="270" w:lineRule="atLeast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hyperlink r:id="rId29" w:anchor="block_23" w:history="1">
        <w:r w:rsidRPr="00F447F7">
          <w:rPr>
            <w:rFonts w:ascii="Times New Roman" w:eastAsia="Times New Roman" w:hAnsi="Times New Roman" w:cs="Times New Roman"/>
            <w:color w:val="22272F"/>
            <w:sz w:val="18"/>
            <w:szCs w:val="18"/>
            <w:u w:val="single"/>
            <w:lang w:eastAsia="ru-RU"/>
          </w:rPr>
          <w:t>Статья 23. Ответственность за нарушение настоящего Федерального закона</w:t>
        </w:r>
      </w:hyperlink>
    </w:p>
    <w:p w:rsidR="00F447F7" w:rsidRPr="00F447F7" w:rsidRDefault="00F447F7" w:rsidP="00F447F7">
      <w:pPr>
        <w:numPr>
          <w:ilvl w:val="0"/>
          <w:numId w:val="1"/>
        </w:numPr>
        <w:shd w:val="clear" w:color="auto" w:fill="FFFFFF"/>
        <w:spacing w:after="0" w:line="270" w:lineRule="atLeast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hyperlink r:id="rId30" w:anchor="block_24" w:history="1">
        <w:r w:rsidRPr="00F447F7">
          <w:rPr>
            <w:rFonts w:ascii="Times New Roman" w:eastAsia="Times New Roman" w:hAnsi="Times New Roman" w:cs="Times New Roman"/>
            <w:color w:val="22272F"/>
            <w:sz w:val="18"/>
            <w:szCs w:val="18"/>
            <w:u w:val="single"/>
            <w:lang w:eastAsia="ru-RU"/>
          </w:rPr>
          <w:t>Статья 24. Признание утратившими силу законодательных актов (отдельных положений законодательных актов) Российской Федерации</w:t>
        </w:r>
      </w:hyperlink>
    </w:p>
    <w:p w:rsidR="00F447F7" w:rsidRPr="00F447F7" w:rsidRDefault="00F447F7" w:rsidP="00F447F7">
      <w:pPr>
        <w:numPr>
          <w:ilvl w:val="0"/>
          <w:numId w:val="1"/>
        </w:numPr>
        <w:shd w:val="clear" w:color="auto" w:fill="FFFFFF"/>
        <w:spacing w:after="0" w:line="270" w:lineRule="atLeast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hyperlink r:id="rId31" w:anchor="block_25" w:history="1">
        <w:r w:rsidRPr="00F447F7">
          <w:rPr>
            <w:rFonts w:ascii="Times New Roman" w:eastAsia="Times New Roman" w:hAnsi="Times New Roman" w:cs="Times New Roman"/>
            <w:color w:val="22272F"/>
            <w:sz w:val="18"/>
            <w:szCs w:val="18"/>
            <w:u w:val="single"/>
            <w:lang w:eastAsia="ru-RU"/>
          </w:rPr>
          <w:t>Статья 25. Вступление в силу настоящего Федерального закона</w:t>
        </w:r>
      </w:hyperlink>
    </w:p>
    <w:p w:rsidR="00F447F7" w:rsidRPr="00F447F7" w:rsidRDefault="00F447F7" w:rsidP="00F447F7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F447F7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Федеральный закон от 23 февраля 2013 г. N 15-ФЗ</w:t>
      </w:r>
      <w:r w:rsidRPr="00F447F7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br/>
        <w:t>"Об охране здоровья граждан от воздействия окружающего табачного дыма и последствий потребления табака"</w:t>
      </w:r>
    </w:p>
    <w:p w:rsidR="00F447F7" w:rsidRPr="00F447F7" w:rsidRDefault="00F447F7" w:rsidP="00F447F7">
      <w:pPr>
        <w:pBdr>
          <w:bottom w:val="dotted" w:sz="6" w:space="0" w:color="3272C0"/>
        </w:pBdr>
        <w:shd w:val="clear" w:color="auto" w:fill="FFFFFF"/>
        <w:spacing w:after="300" w:line="270" w:lineRule="atLeast"/>
        <w:outlineLvl w:val="3"/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  <w:lang w:eastAsia="ru-RU"/>
        </w:rPr>
        <w:lastRenderedPageBreak/>
        <w:t>С изменениями и дополнениями от:</w:t>
      </w:r>
    </w:p>
    <w:p w:rsidR="00F447F7" w:rsidRPr="00F447F7" w:rsidRDefault="00F447F7" w:rsidP="00F447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14 октября, 31 декабря 2014 г.</w:t>
      </w:r>
    </w:p>
    <w:p w:rsidR="00F447F7" w:rsidRPr="00F447F7" w:rsidRDefault="00F447F7" w:rsidP="00F447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F447F7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F447F7" w:rsidRPr="00F447F7" w:rsidRDefault="00F447F7" w:rsidP="00F447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Принят Государственной Думой 12 февраля 2013 года</w:t>
      </w:r>
    </w:p>
    <w:p w:rsidR="00F447F7" w:rsidRPr="00F447F7" w:rsidRDefault="00F447F7" w:rsidP="00F447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Одобрен Советом Федерации 20 февраля 2013 года</w:t>
      </w:r>
    </w:p>
    <w:p w:rsidR="00F447F7" w:rsidRPr="00F447F7" w:rsidRDefault="00F447F7" w:rsidP="00F447F7">
      <w:pPr>
        <w:shd w:val="clear" w:color="auto" w:fill="F0E9D3"/>
        <w:spacing w:after="0" w:line="264" w:lineRule="atLeast"/>
        <w:outlineLvl w:val="3"/>
        <w:rPr>
          <w:rFonts w:ascii="Times New Roman" w:eastAsia="Times New Roman" w:hAnsi="Times New Roman" w:cs="Times New Roman"/>
          <w:b/>
          <w:bCs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b/>
          <w:bCs/>
          <w:color w:val="464C55"/>
          <w:sz w:val="24"/>
          <w:szCs w:val="24"/>
          <w:lang w:eastAsia="ru-RU"/>
        </w:rPr>
        <w:t>ГАРАНТ:</w:t>
      </w:r>
    </w:p>
    <w:p w:rsidR="00F447F7" w:rsidRPr="00F447F7" w:rsidRDefault="00F447F7" w:rsidP="00F447F7">
      <w:pPr>
        <w:shd w:val="clear" w:color="auto" w:fill="F0E9D3"/>
        <w:spacing w:after="0" w:line="264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См. комментарии к настоящему Федеральному закону</w:t>
      </w:r>
    </w:p>
    <w:p w:rsidR="00F447F7" w:rsidRPr="00F447F7" w:rsidRDefault="00F447F7" w:rsidP="00F447F7">
      <w:pPr>
        <w:shd w:val="clear" w:color="auto" w:fill="F0E9D3"/>
        <w:spacing w:line="264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</w:p>
    <w:p w:rsidR="00F447F7" w:rsidRPr="00F447F7" w:rsidRDefault="00F447F7" w:rsidP="00F447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Статья 1.</w:t>
      </w: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Предмет регулирования настоящего Федерального закона</w:t>
      </w:r>
    </w:p>
    <w:p w:rsidR="00F447F7" w:rsidRPr="00F447F7" w:rsidRDefault="00F447F7" w:rsidP="00F447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Настоящий Федеральный закон в соответствии с </w:t>
      </w:r>
      <w:hyperlink r:id="rId32" w:history="1">
        <w:r w:rsidRPr="00F447F7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Рамочной конвенцией</w:t>
        </w:r>
      </w:hyperlink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Всемирной организации здравоохранения по борьбе против табака регулирует отношения, возникающие в сфере охраны здоровья граждан от воздействия окружающего табачного дыма и последствий потребления табака.</w:t>
      </w:r>
    </w:p>
    <w:p w:rsidR="00F447F7" w:rsidRPr="00F447F7" w:rsidRDefault="00F447F7" w:rsidP="00F447F7">
      <w:pPr>
        <w:shd w:val="clear" w:color="auto" w:fill="F0E9D3"/>
        <w:spacing w:after="0" w:line="264" w:lineRule="atLeast"/>
        <w:outlineLvl w:val="3"/>
        <w:rPr>
          <w:rFonts w:ascii="Times New Roman" w:eastAsia="Times New Roman" w:hAnsi="Times New Roman" w:cs="Times New Roman"/>
          <w:b/>
          <w:bCs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b/>
          <w:bCs/>
          <w:color w:val="464C55"/>
          <w:sz w:val="24"/>
          <w:szCs w:val="24"/>
          <w:lang w:eastAsia="ru-RU"/>
        </w:rPr>
        <w:t>ГАРАНТ:</w:t>
      </w:r>
    </w:p>
    <w:p w:rsidR="00F447F7" w:rsidRPr="00F447F7" w:rsidRDefault="00F447F7" w:rsidP="00F447F7">
      <w:pPr>
        <w:shd w:val="clear" w:color="auto" w:fill="F0E9D3"/>
        <w:spacing w:after="0" w:line="264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См. комментарии к статье 1 настоящего Федерального закона</w:t>
      </w:r>
    </w:p>
    <w:p w:rsidR="00F447F7" w:rsidRPr="00F447F7" w:rsidRDefault="00F447F7" w:rsidP="00F447F7">
      <w:pPr>
        <w:shd w:val="clear" w:color="auto" w:fill="F0E9D3"/>
        <w:spacing w:line="264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</w:p>
    <w:p w:rsidR="00F447F7" w:rsidRPr="00F447F7" w:rsidRDefault="00F447F7" w:rsidP="00F447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Статья 2.</w:t>
      </w: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Основные понятия, используемые в настоящем Федеральном законе</w:t>
      </w:r>
    </w:p>
    <w:p w:rsidR="00F447F7" w:rsidRPr="00F447F7" w:rsidRDefault="00F447F7" w:rsidP="00F447F7">
      <w:pPr>
        <w:shd w:val="clear" w:color="auto" w:fill="FFFFFF"/>
        <w:spacing w:after="30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1. Для целей настоящего Федерального закона используются следующие основные понятия:</w:t>
      </w:r>
    </w:p>
    <w:p w:rsidR="00F447F7" w:rsidRPr="00F447F7" w:rsidRDefault="00F447F7" w:rsidP="00F447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1) </w:t>
      </w:r>
      <w:r w:rsidRPr="00F447F7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курение табака</w:t>
      </w: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- использование табачных изделий в целях вдыхания дыма, возникающего от их тления;</w:t>
      </w:r>
    </w:p>
    <w:p w:rsidR="00F447F7" w:rsidRPr="00F447F7" w:rsidRDefault="00F447F7" w:rsidP="00F447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2) </w:t>
      </w:r>
      <w:r w:rsidRPr="00F447F7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окружающий табачный дым</w:t>
      </w: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- табачный дым, содержащийся в атмосферном воздухе места, в котором осуществляется или осуществлялось ранее курение табака, в том числе табачный дым, выдыхаемый лицом, осуществляющим курение табака;</w:t>
      </w:r>
    </w:p>
    <w:p w:rsidR="00F447F7" w:rsidRPr="00F447F7" w:rsidRDefault="00F447F7" w:rsidP="00F447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3) </w:t>
      </w:r>
      <w:r w:rsidRPr="00F447F7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последствия потребления табака</w:t>
      </w: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- причинение вреда жизни или здоровью человека, вреда среде его обитания вследствие потребления табака и воздействия окружающего табачного дыма, а также связанные с этим медицинские, демографические, социально-экономические последствия;</w:t>
      </w:r>
    </w:p>
    <w:p w:rsidR="00F447F7" w:rsidRPr="00F447F7" w:rsidRDefault="00F447F7" w:rsidP="00F447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4) </w:t>
      </w:r>
      <w:r w:rsidRPr="00F447F7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потребление табака</w:t>
      </w: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- курение табака, сосание, жевание, нюханье табачных изделий;</w:t>
      </w:r>
    </w:p>
    <w:p w:rsidR="00F447F7" w:rsidRPr="00F447F7" w:rsidRDefault="00F447F7" w:rsidP="00F447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5) </w:t>
      </w:r>
      <w:r w:rsidRPr="00F447F7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спонсорство табака</w:t>
      </w: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- любой вид вклада в любые событие, мероприятие или отдельное лицо, целью, результатом или вероятным результатом которого является стимулирование продажи табачного изделия или употребления табака прямо или косвенно;</w:t>
      </w:r>
    </w:p>
    <w:p w:rsidR="00F447F7" w:rsidRPr="00F447F7" w:rsidRDefault="00F447F7" w:rsidP="00F447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6) </w:t>
      </w:r>
      <w:r w:rsidRPr="00F447F7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табачные организации</w:t>
      </w: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- юридические лица независимо от организационно-правовой формы, осуществляющие производство, перемещение через таможенную границу Таможенного союза в рамках ЕврАзЭС или через Государственную границу Российской Федерации с государствами - членами Таможенного союза в рамках ЕврАзЭС табачной продукции, либо организации, признаваемые в соответствии с законодательством Российской Федерации аффилированными лицами этих юридических лиц, дочерние и зависимые организации, объединения таких лиц, а также организации, созданные такими лицами. В целях настоящего Федерального закона к табачным организациям приравниваются индивидуальные предприниматели, осуществляющие производство, перемещение через таможенную границу Таможенного союза в рамках ЕврАзЭС или через Государственную границу Российской Федерации с государствами - членами Таможенного союза в рамках ЕврАзЭС табачной продукции.</w:t>
      </w:r>
    </w:p>
    <w:p w:rsidR="00F447F7" w:rsidRPr="00F447F7" w:rsidRDefault="00F447F7" w:rsidP="00F447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2. Иные понятия используются в настоящем Федеральном законе в значениях, определенных </w:t>
      </w:r>
      <w:hyperlink r:id="rId33" w:anchor="block_1" w:history="1">
        <w:r w:rsidRPr="00F447F7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Рамочной конвенцией</w:t>
        </w:r>
      </w:hyperlink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Всемирной организации здравоохранения по борьбе против табака, </w:t>
      </w:r>
      <w:hyperlink r:id="rId34" w:anchor="block_2" w:history="1">
        <w:r w:rsidRPr="00F447F7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Федеральным законом</w:t>
        </w:r>
      </w:hyperlink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от 22 декабря 2008 года N 268-ФЗ "Технический регламент на табачную продукцию", </w:t>
      </w:r>
      <w:hyperlink r:id="rId35" w:anchor="block_2" w:history="1">
        <w:r w:rsidRPr="00F447F7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Федеральным законом</w:t>
        </w:r>
      </w:hyperlink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от 21 ноября 2011 года N 323-</w:t>
      </w: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>ФЗ "Об основах охраны здоровья граждан в Российской Федерации", </w:t>
      </w:r>
      <w:hyperlink r:id="rId36" w:anchor="block_2" w:history="1">
        <w:r w:rsidRPr="00F447F7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Федеральным законом</w:t>
        </w:r>
      </w:hyperlink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от 28 декабря 2009 года N 381-ФЗ "Об основах государственного регулирования торговой деятельности в Российской Федерации".</w:t>
      </w:r>
    </w:p>
    <w:p w:rsidR="00F447F7" w:rsidRPr="00F447F7" w:rsidRDefault="00F447F7" w:rsidP="00F447F7">
      <w:pPr>
        <w:shd w:val="clear" w:color="auto" w:fill="F0E9D3"/>
        <w:spacing w:after="0" w:line="264" w:lineRule="atLeast"/>
        <w:outlineLvl w:val="3"/>
        <w:rPr>
          <w:rFonts w:ascii="Times New Roman" w:eastAsia="Times New Roman" w:hAnsi="Times New Roman" w:cs="Times New Roman"/>
          <w:b/>
          <w:bCs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b/>
          <w:bCs/>
          <w:color w:val="464C55"/>
          <w:sz w:val="24"/>
          <w:szCs w:val="24"/>
          <w:lang w:eastAsia="ru-RU"/>
        </w:rPr>
        <w:t>ГАРАНТ:</w:t>
      </w:r>
    </w:p>
    <w:p w:rsidR="00F447F7" w:rsidRPr="00F447F7" w:rsidRDefault="00F447F7" w:rsidP="00F447F7">
      <w:pPr>
        <w:shd w:val="clear" w:color="auto" w:fill="F0E9D3"/>
        <w:spacing w:after="0" w:line="264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См. комментарии к статье 2 настоящего Федерального закона</w:t>
      </w:r>
    </w:p>
    <w:p w:rsidR="00F447F7" w:rsidRPr="00F447F7" w:rsidRDefault="00F447F7" w:rsidP="00F447F7">
      <w:pPr>
        <w:shd w:val="clear" w:color="auto" w:fill="F0E9D3"/>
        <w:spacing w:line="264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</w:p>
    <w:p w:rsidR="00F447F7" w:rsidRPr="00F447F7" w:rsidRDefault="00F447F7" w:rsidP="00F447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Статья 3. Законодательство в сфере охраны здоровья граждан от воздействия окружающего табачного дыма и последствий потребления табака</w:t>
      </w:r>
    </w:p>
    <w:p w:rsidR="00F447F7" w:rsidRPr="00F447F7" w:rsidRDefault="00F447F7" w:rsidP="00F447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1. Законодательство в сфере охраны здоровья граждан от воздействия окружающего табачного дыма и последствий потребления табака основывается на </w:t>
      </w:r>
      <w:hyperlink r:id="rId37" w:history="1">
        <w:r w:rsidRPr="00F447F7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Конституции</w:t>
        </w:r>
      </w:hyperlink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Российской Федерации и состоит из настоящего Федерального закона, других федеральных законов и принимаемых в соответствии с ними иных нормативных правовых актов Российской Федерации, законов и иных нормативных правовых актов субъектов Российской Федерации.</w:t>
      </w:r>
    </w:p>
    <w:p w:rsidR="00F447F7" w:rsidRPr="00F447F7" w:rsidRDefault="00F447F7" w:rsidP="00F447F7">
      <w:pPr>
        <w:shd w:val="clear" w:color="auto" w:fill="FFFFFF"/>
        <w:spacing w:after="30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2. Если международным договором Российской Федерации установлены иные правила, чем те правила, которые предусмотрены настоящим Федеральным законом, применяются правила международного договора Российской Федерации.</w:t>
      </w:r>
    </w:p>
    <w:p w:rsidR="00F447F7" w:rsidRPr="00F447F7" w:rsidRDefault="00F447F7" w:rsidP="00F447F7">
      <w:pPr>
        <w:shd w:val="clear" w:color="auto" w:fill="F0E9D3"/>
        <w:spacing w:after="0" w:line="264" w:lineRule="atLeast"/>
        <w:outlineLvl w:val="3"/>
        <w:rPr>
          <w:rFonts w:ascii="Times New Roman" w:eastAsia="Times New Roman" w:hAnsi="Times New Roman" w:cs="Times New Roman"/>
          <w:b/>
          <w:bCs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b/>
          <w:bCs/>
          <w:color w:val="464C55"/>
          <w:sz w:val="24"/>
          <w:szCs w:val="24"/>
          <w:lang w:eastAsia="ru-RU"/>
        </w:rPr>
        <w:t>ГАРАНТ:</w:t>
      </w:r>
    </w:p>
    <w:p w:rsidR="00F447F7" w:rsidRPr="00F447F7" w:rsidRDefault="00F447F7" w:rsidP="00F447F7">
      <w:pPr>
        <w:shd w:val="clear" w:color="auto" w:fill="F0E9D3"/>
        <w:spacing w:after="0" w:line="264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См. комментарии к статье 3 настоящего Федерального закона</w:t>
      </w:r>
    </w:p>
    <w:p w:rsidR="00F447F7" w:rsidRPr="00F447F7" w:rsidRDefault="00F447F7" w:rsidP="00F447F7">
      <w:pPr>
        <w:shd w:val="clear" w:color="auto" w:fill="F0E9D3"/>
        <w:spacing w:line="264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</w:p>
    <w:p w:rsidR="00F447F7" w:rsidRPr="00F447F7" w:rsidRDefault="00F447F7" w:rsidP="00F447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Статья 4. Основные принципы охраны здоровья граждан от воздействия окружающего табачного дыма и последствий потребления табака</w:t>
      </w:r>
    </w:p>
    <w:p w:rsidR="00F447F7" w:rsidRPr="00F447F7" w:rsidRDefault="00F447F7" w:rsidP="00F447F7">
      <w:pPr>
        <w:shd w:val="clear" w:color="auto" w:fill="FFFFFF"/>
        <w:spacing w:after="30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Основными принципами охраны здоровья граждан от воздействия окружающего табачного дыма и последствий потребления табака являются:</w:t>
      </w:r>
    </w:p>
    <w:p w:rsidR="00F447F7" w:rsidRPr="00F447F7" w:rsidRDefault="00F447F7" w:rsidP="00F447F7">
      <w:pPr>
        <w:shd w:val="clear" w:color="auto" w:fill="FFFFFF"/>
        <w:spacing w:after="30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1) соблюдение прав граждан в сфере охраны здоровья граждан от воздействия окружающего табачного дыма и последствий потребления табака;</w:t>
      </w:r>
    </w:p>
    <w:p w:rsidR="00F447F7" w:rsidRPr="00F447F7" w:rsidRDefault="00F447F7" w:rsidP="00F447F7">
      <w:pPr>
        <w:shd w:val="clear" w:color="auto" w:fill="FFFFFF"/>
        <w:spacing w:after="30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2) предупреждение заболеваемости, инвалидности, преждевременной смертности населения, связанных с воздействием окружающего табачного дыма и потреблением табака;</w:t>
      </w:r>
    </w:p>
    <w:p w:rsidR="00F447F7" w:rsidRPr="00F447F7" w:rsidRDefault="00F447F7" w:rsidP="00F447F7">
      <w:pPr>
        <w:shd w:val="clear" w:color="auto" w:fill="FFFFFF"/>
        <w:spacing w:after="30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3) ответственность органов государственной власти и органов местного самоуправления, индивидуальных предпринимателей и юридических лиц за обеспечение прав граждан в сфере охраны здоровья граждан от воздействия окружающего табачного дыма и последствий потребления табака;</w:t>
      </w:r>
    </w:p>
    <w:p w:rsidR="00F447F7" w:rsidRPr="00F447F7" w:rsidRDefault="00F447F7" w:rsidP="00F447F7">
      <w:pPr>
        <w:shd w:val="clear" w:color="auto" w:fill="FFFFFF"/>
        <w:spacing w:after="30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4) системный подход при реализации мероприятий, направленных на предотвращение воздействия окружающего табачного дыма и сокращение потребления табака, непрерывность и последовательность их реализации;</w:t>
      </w:r>
    </w:p>
    <w:p w:rsidR="00F447F7" w:rsidRPr="00F447F7" w:rsidRDefault="00F447F7" w:rsidP="00F447F7">
      <w:pPr>
        <w:shd w:val="clear" w:color="auto" w:fill="FFFFFF"/>
        <w:spacing w:after="30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5) приоритет охраны здоровья граждан перед интересами табачных организаций;</w:t>
      </w:r>
    </w:p>
    <w:p w:rsidR="00F447F7" w:rsidRPr="00F447F7" w:rsidRDefault="00F447F7" w:rsidP="00F447F7">
      <w:pPr>
        <w:shd w:val="clear" w:color="auto" w:fill="FFFFFF"/>
        <w:spacing w:after="30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6) обеспечение международного сотрудничества Российской Федерации в сфере охраны здоровья граждан от воздействия окружающего табачного дыма и последствий потребления табака;</w:t>
      </w:r>
    </w:p>
    <w:p w:rsidR="00F447F7" w:rsidRPr="00F447F7" w:rsidRDefault="00F447F7" w:rsidP="00F447F7">
      <w:pPr>
        <w:shd w:val="clear" w:color="auto" w:fill="FFFFFF"/>
        <w:spacing w:after="30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>7) взаимодействие органов государственной власти, органов местного самоуправления, граждан, в том числе индивидуальных предпринимателей, и юридических лиц, не связанных с табачными организациями;</w:t>
      </w:r>
    </w:p>
    <w:p w:rsidR="00F447F7" w:rsidRPr="00F447F7" w:rsidRDefault="00F447F7" w:rsidP="00F447F7">
      <w:pPr>
        <w:shd w:val="clear" w:color="auto" w:fill="FFFFFF"/>
        <w:spacing w:after="30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8) открытость и независимость оценки эффективности реализации мероприятий, направленных на предотвращение воздействия окружающего табачного дыма и сокращение потребления табака;</w:t>
      </w:r>
    </w:p>
    <w:p w:rsidR="00F447F7" w:rsidRPr="00F447F7" w:rsidRDefault="00F447F7" w:rsidP="00F447F7">
      <w:pPr>
        <w:shd w:val="clear" w:color="auto" w:fill="FFFFFF"/>
        <w:spacing w:after="30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9) информирование населения о вреде потребления табака и вредном воздействии окружающего табачного дыма;</w:t>
      </w:r>
    </w:p>
    <w:p w:rsidR="00F447F7" w:rsidRPr="00F447F7" w:rsidRDefault="00F447F7" w:rsidP="00F447F7">
      <w:pPr>
        <w:shd w:val="clear" w:color="auto" w:fill="FFFFFF"/>
        <w:spacing w:after="30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10) возмещение вреда, причиненного жизни или здоровью, имуществу гражданина, в том числе имуществу индивидуального предпринимателя, или юридического лица вследствие нарушения законодательства в сфере охраны здоровья граждан от воздействия окружающего табачного дыма и последствий потребления табака.</w:t>
      </w:r>
    </w:p>
    <w:p w:rsidR="00F447F7" w:rsidRPr="00F447F7" w:rsidRDefault="00F447F7" w:rsidP="00F447F7">
      <w:pPr>
        <w:shd w:val="clear" w:color="auto" w:fill="F0E9D3"/>
        <w:spacing w:after="0" w:line="264" w:lineRule="atLeast"/>
        <w:outlineLvl w:val="3"/>
        <w:rPr>
          <w:rFonts w:ascii="Times New Roman" w:eastAsia="Times New Roman" w:hAnsi="Times New Roman" w:cs="Times New Roman"/>
          <w:b/>
          <w:bCs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b/>
          <w:bCs/>
          <w:color w:val="464C55"/>
          <w:sz w:val="24"/>
          <w:szCs w:val="24"/>
          <w:lang w:eastAsia="ru-RU"/>
        </w:rPr>
        <w:t>ГАРАНТ:</w:t>
      </w:r>
    </w:p>
    <w:p w:rsidR="00F447F7" w:rsidRPr="00F447F7" w:rsidRDefault="00F447F7" w:rsidP="00F447F7">
      <w:pPr>
        <w:shd w:val="clear" w:color="auto" w:fill="F0E9D3"/>
        <w:spacing w:after="0" w:line="264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См. комментарии к статье 4 настоящего Федерального закона</w:t>
      </w:r>
    </w:p>
    <w:p w:rsidR="00F447F7" w:rsidRPr="00F447F7" w:rsidRDefault="00F447F7" w:rsidP="00F447F7">
      <w:pPr>
        <w:shd w:val="clear" w:color="auto" w:fill="F0E9D3"/>
        <w:spacing w:line="264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</w:p>
    <w:p w:rsidR="00F447F7" w:rsidRPr="00F447F7" w:rsidRDefault="00F447F7" w:rsidP="00F447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Статья 5. Полномочия федеральных органов государственной власти в сфере охраны здоровья граждан от воздействия окружающего табачного дыма и последствий потребления табака</w:t>
      </w:r>
    </w:p>
    <w:p w:rsidR="00F447F7" w:rsidRPr="00F447F7" w:rsidRDefault="00F447F7" w:rsidP="00F447F7">
      <w:pPr>
        <w:shd w:val="clear" w:color="auto" w:fill="FFFFFF"/>
        <w:spacing w:after="30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 полномочиям федеральных органов государственной власти в сфере охраны здоровья граждан от воздействия окружающего табачного дыма и последствий потребления табака относятся:</w:t>
      </w:r>
    </w:p>
    <w:p w:rsidR="00F447F7" w:rsidRPr="00F447F7" w:rsidRDefault="00F447F7" w:rsidP="00F447F7">
      <w:pPr>
        <w:shd w:val="clear" w:color="auto" w:fill="FFFFFF"/>
        <w:spacing w:after="30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1) проведение единой государственной политики в сфере охраны здоровья граждан от воздействия окружающего табачного дыма и последствий потребления табака;</w:t>
      </w:r>
    </w:p>
    <w:p w:rsidR="00F447F7" w:rsidRPr="00F447F7" w:rsidRDefault="00F447F7" w:rsidP="00F447F7">
      <w:pPr>
        <w:shd w:val="clear" w:color="auto" w:fill="FFFFFF"/>
        <w:spacing w:after="30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2) защита прав человека и гражданина в сфере охраны здоровья граждан от воздействия окружающего табачного дыма и последствий потребления табака;</w:t>
      </w:r>
    </w:p>
    <w:p w:rsidR="00F447F7" w:rsidRPr="00F447F7" w:rsidRDefault="00F447F7" w:rsidP="00F447F7">
      <w:pPr>
        <w:shd w:val="clear" w:color="auto" w:fill="FFFFFF"/>
        <w:spacing w:after="30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3) обеспечение организации оказания гражданам медицинской помощи, направленной на прекращение потребления табака, лечение табачной зависимости и последствий потребления табака, в федеральных медицинских организациях в соответствии с законодательством в сфере охраны здоровья;</w:t>
      </w:r>
    </w:p>
    <w:p w:rsidR="00F447F7" w:rsidRPr="00F447F7" w:rsidRDefault="00F447F7" w:rsidP="00F447F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4) разработка и реализация мероприятий по охране здоровья граждан от воздействия окружающего табачного дыма и последствий потребления табака, включение указанных мероприятий в установленном порядке в федеральные целевые программы в сфере охраны и укрепления здоровья граждан, в </w:t>
      </w:r>
      <w:hyperlink r:id="rId38" w:anchor="block_1000" w:history="1">
        <w:r w:rsidRPr="00F447F7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государственную программу развития здравоохранения</w:t>
        </w:r>
      </w:hyperlink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;</w:t>
      </w:r>
    </w:p>
    <w:p w:rsidR="00F447F7" w:rsidRPr="00F447F7" w:rsidRDefault="00F447F7" w:rsidP="00F447F7">
      <w:pPr>
        <w:shd w:val="clear" w:color="auto" w:fill="FFFFFF"/>
        <w:spacing w:after="300" w:line="270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5) координация деятельности федеральных органов исполнительной власти, органов исполнительной власти субъектов Российской Федерации в сфере охраны здоровья граждан от воздействия окружающего табачного дыма и последствий потребления табака;</w:t>
      </w:r>
    </w:p>
    <w:p w:rsidR="00F447F7" w:rsidRPr="00F447F7" w:rsidRDefault="00F447F7" w:rsidP="00F447F7">
      <w:pPr>
        <w:shd w:val="clear" w:color="auto" w:fill="F0E9D3"/>
        <w:spacing w:after="0" w:line="264" w:lineRule="atLeast"/>
        <w:outlineLvl w:val="3"/>
        <w:rPr>
          <w:rFonts w:ascii="Times New Roman" w:eastAsia="Times New Roman" w:hAnsi="Times New Roman" w:cs="Times New Roman"/>
          <w:b/>
          <w:bCs/>
          <w:color w:val="464C55"/>
          <w:sz w:val="24"/>
          <w:szCs w:val="24"/>
          <w:lang w:eastAsia="ru-RU"/>
        </w:rPr>
      </w:pPr>
      <w:r w:rsidRPr="00F447F7">
        <w:rPr>
          <w:rFonts w:ascii="Times New Roman" w:eastAsia="Times New Roman" w:hAnsi="Times New Roman" w:cs="Times New Roman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F447F7" w:rsidRPr="00F447F7" w:rsidRDefault="00F447F7" w:rsidP="00F447F7">
      <w:pPr>
        <w:shd w:val="clear" w:color="auto" w:fill="F0E9D3"/>
        <w:spacing w:line="264" w:lineRule="atLeas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hyperlink r:id="rId39" w:anchor="block_341" w:history="1">
        <w:r w:rsidRPr="00F447F7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от 14 октября 2014 г. N 307-ФЗ в пункт 6 статьи 5 настоящего Федерального закона внесены изменения, </w:t>
      </w:r>
      <w:hyperlink r:id="rId40" w:anchor="block_36" w:history="1">
        <w:r w:rsidRPr="00F447F7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вступающие в силу</w:t>
        </w:r>
      </w:hyperlink>
      <w:r w:rsidRPr="00F447F7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по исте</w:t>
      </w:r>
    </w:p>
    <w:p w:rsidR="002615B2" w:rsidRDefault="002615B2">
      <w:bookmarkStart w:id="0" w:name="_GoBack"/>
      <w:bookmarkEnd w:id="0"/>
    </w:p>
    <w:sectPr w:rsidR="00261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0D17C9"/>
    <w:multiLevelType w:val="multilevel"/>
    <w:tmpl w:val="4DEE1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AC2"/>
    <w:rsid w:val="00214AC2"/>
    <w:rsid w:val="002615B2"/>
    <w:rsid w:val="00F4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47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F447F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7F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447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447F7"/>
    <w:rPr>
      <w:color w:val="0000FF"/>
      <w:u w:val="single"/>
    </w:rPr>
  </w:style>
  <w:style w:type="paragraph" w:customStyle="1" w:styleId="s3">
    <w:name w:val="s_3"/>
    <w:basedOn w:val="a"/>
    <w:rsid w:val="00F44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F44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F44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F447F7"/>
  </w:style>
  <w:style w:type="paragraph" w:customStyle="1" w:styleId="s9">
    <w:name w:val="s_9"/>
    <w:basedOn w:val="a"/>
    <w:rsid w:val="00F44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447F7"/>
  </w:style>
  <w:style w:type="paragraph" w:customStyle="1" w:styleId="s15">
    <w:name w:val="s_15"/>
    <w:basedOn w:val="a"/>
    <w:rsid w:val="00F44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F44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47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F447F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7F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447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447F7"/>
    <w:rPr>
      <w:color w:val="0000FF"/>
      <w:u w:val="single"/>
    </w:rPr>
  </w:style>
  <w:style w:type="paragraph" w:customStyle="1" w:styleId="s3">
    <w:name w:val="s_3"/>
    <w:basedOn w:val="a"/>
    <w:rsid w:val="00F44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F44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F44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F447F7"/>
  </w:style>
  <w:style w:type="paragraph" w:customStyle="1" w:styleId="s9">
    <w:name w:val="s_9"/>
    <w:basedOn w:val="a"/>
    <w:rsid w:val="00F44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447F7"/>
  </w:style>
  <w:style w:type="paragraph" w:customStyle="1" w:styleId="s15">
    <w:name w:val="s_15"/>
    <w:basedOn w:val="a"/>
    <w:rsid w:val="00F44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F44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5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02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21866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56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70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57159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653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35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02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2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82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48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61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2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59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67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20056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796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20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57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7322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298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94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72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99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6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3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01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9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09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08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8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1736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19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92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11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5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6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8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64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3179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321478/" TargetMode="External"/><Relationship Id="rId13" Type="http://schemas.openxmlformats.org/officeDocument/2006/relationships/hyperlink" Target="http://base.garant.ru/70321478/" TargetMode="External"/><Relationship Id="rId18" Type="http://schemas.openxmlformats.org/officeDocument/2006/relationships/hyperlink" Target="http://base.garant.ru/70321478/" TargetMode="External"/><Relationship Id="rId26" Type="http://schemas.openxmlformats.org/officeDocument/2006/relationships/hyperlink" Target="http://base.garant.ru/70321478/" TargetMode="External"/><Relationship Id="rId39" Type="http://schemas.openxmlformats.org/officeDocument/2006/relationships/hyperlink" Target="http://base.garant.ru/70763826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base.garant.ru/70321478/" TargetMode="External"/><Relationship Id="rId34" Type="http://schemas.openxmlformats.org/officeDocument/2006/relationships/hyperlink" Target="http://base.garant.ru/12164162/1/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base.garant.ru/70321478/" TargetMode="External"/><Relationship Id="rId12" Type="http://schemas.openxmlformats.org/officeDocument/2006/relationships/hyperlink" Target="http://base.garant.ru/70321478/" TargetMode="External"/><Relationship Id="rId17" Type="http://schemas.openxmlformats.org/officeDocument/2006/relationships/hyperlink" Target="http://base.garant.ru/70321478/" TargetMode="External"/><Relationship Id="rId25" Type="http://schemas.openxmlformats.org/officeDocument/2006/relationships/hyperlink" Target="http://base.garant.ru/70321478/" TargetMode="External"/><Relationship Id="rId33" Type="http://schemas.openxmlformats.org/officeDocument/2006/relationships/hyperlink" Target="http://base.garant.ru/2565668/" TargetMode="External"/><Relationship Id="rId38" Type="http://schemas.openxmlformats.org/officeDocument/2006/relationships/hyperlink" Target="http://base.garant.ru/70643470/" TargetMode="External"/><Relationship Id="rId2" Type="http://schemas.openxmlformats.org/officeDocument/2006/relationships/styles" Target="styles.xml"/><Relationship Id="rId16" Type="http://schemas.openxmlformats.org/officeDocument/2006/relationships/hyperlink" Target="http://base.garant.ru/70321478/" TargetMode="External"/><Relationship Id="rId20" Type="http://schemas.openxmlformats.org/officeDocument/2006/relationships/hyperlink" Target="http://base.garant.ru/70321478/" TargetMode="External"/><Relationship Id="rId29" Type="http://schemas.openxmlformats.org/officeDocument/2006/relationships/hyperlink" Target="http://base.garant.ru/70321478/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base.garant.ru/70321478/" TargetMode="External"/><Relationship Id="rId11" Type="http://schemas.openxmlformats.org/officeDocument/2006/relationships/hyperlink" Target="http://base.garant.ru/70321478/" TargetMode="External"/><Relationship Id="rId24" Type="http://schemas.openxmlformats.org/officeDocument/2006/relationships/hyperlink" Target="http://base.garant.ru/70321478/" TargetMode="External"/><Relationship Id="rId32" Type="http://schemas.openxmlformats.org/officeDocument/2006/relationships/hyperlink" Target="http://base.garant.ru/2565668/" TargetMode="External"/><Relationship Id="rId37" Type="http://schemas.openxmlformats.org/officeDocument/2006/relationships/hyperlink" Target="http://base.garant.ru/10103000/" TargetMode="External"/><Relationship Id="rId40" Type="http://schemas.openxmlformats.org/officeDocument/2006/relationships/hyperlink" Target="http://base.garant.ru/70763826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ase.garant.ru/70321478/" TargetMode="External"/><Relationship Id="rId23" Type="http://schemas.openxmlformats.org/officeDocument/2006/relationships/hyperlink" Target="http://base.garant.ru/70321478/" TargetMode="External"/><Relationship Id="rId28" Type="http://schemas.openxmlformats.org/officeDocument/2006/relationships/hyperlink" Target="http://base.garant.ru/70321478/" TargetMode="External"/><Relationship Id="rId36" Type="http://schemas.openxmlformats.org/officeDocument/2006/relationships/hyperlink" Target="http://base.garant.ru/12171992/1/" TargetMode="External"/><Relationship Id="rId10" Type="http://schemas.openxmlformats.org/officeDocument/2006/relationships/hyperlink" Target="http://base.garant.ru/70321478/" TargetMode="External"/><Relationship Id="rId19" Type="http://schemas.openxmlformats.org/officeDocument/2006/relationships/hyperlink" Target="http://base.garant.ru/70321478/" TargetMode="External"/><Relationship Id="rId31" Type="http://schemas.openxmlformats.org/officeDocument/2006/relationships/hyperlink" Target="http://base.garant.ru/70321478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70321478/" TargetMode="External"/><Relationship Id="rId14" Type="http://schemas.openxmlformats.org/officeDocument/2006/relationships/hyperlink" Target="http://base.garant.ru/70321478/" TargetMode="External"/><Relationship Id="rId22" Type="http://schemas.openxmlformats.org/officeDocument/2006/relationships/hyperlink" Target="http://base.garant.ru/70321478/" TargetMode="External"/><Relationship Id="rId27" Type="http://schemas.openxmlformats.org/officeDocument/2006/relationships/hyperlink" Target="http://base.garant.ru/70321478/" TargetMode="External"/><Relationship Id="rId30" Type="http://schemas.openxmlformats.org/officeDocument/2006/relationships/hyperlink" Target="http://base.garant.ru/70321478/" TargetMode="External"/><Relationship Id="rId35" Type="http://schemas.openxmlformats.org/officeDocument/2006/relationships/hyperlink" Target="http://base.garant.ru/12191967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2030</Words>
  <Characters>11571</Characters>
  <Application>Microsoft Office Word</Application>
  <DocSecurity>0</DocSecurity>
  <Lines>96</Lines>
  <Paragraphs>27</Paragraphs>
  <ScaleCrop>false</ScaleCrop>
  <Company/>
  <LinksUpToDate>false</LinksUpToDate>
  <CharactersWithSpaces>13574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2015-11-10T15:03:00Z</dcterms:created>
  <dcterms:modified xsi:type="dcterms:W3CDTF">2015-11-10T15:03:00Z</dcterms:modified>
</cp:coreProperties>
</file>